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A1D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B7A1D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7A1D" w:rsidRPr="00C5058B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____________________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D" w:rsidRPr="007A0258" w:rsidRDefault="00FB7A1D" w:rsidP="00FB7A1D">
      <w:pPr>
        <w:rPr>
          <w:rFonts w:ascii="Times New Roman" w:hAnsi="Times New Roman" w:cs="Times New Roman"/>
          <w:b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A1D" w:rsidRDefault="00FB7A1D" w:rsidP="00FB7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258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FB7A1D" w:rsidRDefault="00FB7A1D" w:rsidP="00FB7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7A0258">
        <w:rPr>
          <w:rFonts w:ascii="Times New Roman" w:hAnsi="Times New Roman" w:cs="Times New Roman"/>
          <w:b/>
          <w:sz w:val="32"/>
          <w:szCs w:val="32"/>
        </w:rPr>
        <w:t>ПРОИЗВОДСТВЕНН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8537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0258">
        <w:rPr>
          <w:rFonts w:ascii="Times New Roman" w:hAnsi="Times New Roman" w:cs="Times New Roman"/>
          <w:b/>
          <w:sz w:val="32"/>
          <w:szCs w:val="32"/>
        </w:rPr>
        <w:t>ПРАКТИК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853723">
        <w:rPr>
          <w:rFonts w:ascii="Times New Roman" w:hAnsi="Times New Roman" w:cs="Times New Roman"/>
          <w:b/>
          <w:sz w:val="32"/>
          <w:szCs w:val="32"/>
        </w:rPr>
        <w:t>»</w:t>
      </w:r>
    </w:p>
    <w:p w:rsidR="00FB7A1D" w:rsidRPr="00C5058B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в_______________________________________________________</w:t>
      </w: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7A1D" w:rsidRPr="007A0258" w:rsidRDefault="00FB7A1D" w:rsidP="00FB7A1D">
      <w:pPr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Выполнила: студент(ка) 3 курса</w:t>
      </w:r>
    </w:p>
    <w:p w:rsidR="00FB7A1D" w:rsidRPr="00C5058B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C505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7A1D" w:rsidRPr="00C5058B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C5058B">
        <w:rPr>
          <w:rFonts w:ascii="Times New Roman" w:hAnsi="Times New Roman" w:cs="Times New Roman"/>
          <w:sz w:val="28"/>
          <w:szCs w:val="28"/>
        </w:rPr>
        <w:t>(ФИО)</w:t>
      </w:r>
    </w:p>
    <w:p w:rsidR="00FB7A1D" w:rsidRPr="00C5058B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Проверил:</w:t>
      </w:r>
    </w:p>
    <w:p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0258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7A0258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B7A1D" w:rsidRPr="007A0258" w:rsidRDefault="00FB7A1D" w:rsidP="00FB7A1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B7A1D" w:rsidRPr="007A0258" w:rsidRDefault="00FB7A1D" w:rsidP="00FB7A1D">
      <w:pPr>
        <w:jc w:val="center"/>
        <w:rPr>
          <w:rFonts w:ascii="Times New Roman" w:hAnsi="Times New Roman" w:cs="Times New Roman"/>
        </w:rPr>
      </w:pPr>
      <w:r w:rsidRPr="007A0258">
        <w:rPr>
          <w:rFonts w:ascii="Times New Roman" w:hAnsi="Times New Roman" w:cs="Times New Roman"/>
          <w:sz w:val="28"/>
          <w:szCs w:val="28"/>
        </w:rPr>
        <w:t>20___</w:t>
      </w:r>
      <w:r w:rsidRPr="007A02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7A1D" w:rsidRPr="00C5058B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FB7A1D" w:rsidRPr="007A0258" w:rsidRDefault="00FB7A1D" w:rsidP="00FB7A1D">
      <w:pPr>
        <w:spacing w:line="360" w:lineRule="auto"/>
        <w:ind w:firstLine="539"/>
        <w:rPr>
          <w:rFonts w:ascii="Times New Roman" w:hAnsi="Times New Roman" w:cs="Times New Roman"/>
        </w:rPr>
      </w:pPr>
    </w:p>
    <w:p w:rsidR="00FB7A1D" w:rsidRPr="00C5058B" w:rsidRDefault="00FB7A1D" w:rsidP="00FB7A1D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C5058B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практики «Производственная</w:t>
      </w:r>
      <w:r w:rsidR="001D32D2">
        <w:rPr>
          <w:b/>
          <w:sz w:val="24"/>
          <w:szCs w:val="24"/>
        </w:rPr>
        <w:t xml:space="preserve"> </w:t>
      </w:r>
      <w:r w:rsidRPr="00C5058B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а»</w:t>
      </w:r>
    </w:p>
    <w:p w:rsidR="00FB7A1D" w:rsidRPr="000066C8" w:rsidRDefault="00FB7A1D" w:rsidP="00FB7A1D">
      <w:pPr>
        <w:pStyle w:val="WW-TableContents12"/>
        <w:tabs>
          <w:tab w:val="left" w:pos="720"/>
        </w:tabs>
        <w:ind w:left="360"/>
        <w:rPr>
          <w:sz w:val="24"/>
          <w:szCs w:val="24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118"/>
        <w:gridCol w:w="2835"/>
        <w:gridCol w:w="1872"/>
      </w:tblGrid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Подпись руководителя</w:t>
            </w:r>
            <w:r>
              <w:rPr>
                <w:sz w:val="24"/>
                <w:szCs w:val="24"/>
              </w:rPr>
              <w:t xml:space="preserve"> практики/куратора от организации</w:t>
            </w: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911E3F" w:rsidRDefault="00FB7A1D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Установочная </w:t>
            </w:r>
            <w:r w:rsidRPr="00FB7A1D">
              <w:rPr>
                <w:sz w:val="24"/>
                <w:szCs w:val="24"/>
              </w:rPr>
              <w:t>лекция</w:t>
            </w:r>
            <w:r w:rsidR="001D32D2">
              <w:rPr>
                <w:sz w:val="24"/>
                <w:szCs w:val="24"/>
              </w:rPr>
              <w:t xml:space="preserve"> </w:t>
            </w:r>
            <w:r w:rsidRPr="000066C8">
              <w:rPr>
                <w:sz w:val="24"/>
                <w:szCs w:val="24"/>
              </w:rPr>
              <w:t>по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Присутствие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911E3F" w:rsidRDefault="00FB7A1D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учреждением</w:t>
            </w:r>
            <w:r w:rsidRPr="000066C8">
              <w:rPr>
                <w:sz w:val="24"/>
                <w:szCs w:val="24"/>
              </w:rPr>
              <w:t xml:space="preserve"> – базой практики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FB7A1D">
              <w:rPr>
                <w:sz w:val="24"/>
                <w:szCs w:val="24"/>
              </w:rPr>
              <w:t>Передача руководителю учреждения направления на практику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911E3F" w:rsidRDefault="00FB7A1D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Знакомство с куратором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Обмен контактами, взаимное представление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FB7A1D">
              <w:rPr>
                <w:sz w:val="24"/>
                <w:szCs w:val="24"/>
              </w:rPr>
              <w:t>Обсуждение с руководством учреждения плана практики и функционала, который сможет выполнить практикант в рамках оказания социальной помощи населению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A1D" w:rsidRPr="00F91DD7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F91DD7">
              <w:rPr>
                <w:sz w:val="24"/>
                <w:szCs w:val="24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практики, определить функционал, который сможет выполнить практикант в рамках оказания социальной помощи населению</w:t>
            </w:r>
            <w:r w:rsidRPr="00F91DD7">
              <w:rPr>
                <w:rStyle w:val="ab"/>
              </w:rPr>
              <w:footnoteReference w:id="1"/>
            </w:r>
          </w:p>
          <w:p w:rsidR="00FB7A1D" w:rsidRPr="00F91DD7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Работа с методическими материалами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bCs/>
                <w:iCs/>
                <w:sz w:val="24"/>
                <w:szCs w:val="24"/>
              </w:rPr>
              <w:t>На основе работы с методическими материалами практикант изучает типы учреждений, составляющие модель системы социального обслуживания населения, и основные стандарты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Изучение организационно-административной структуры учреждения на местах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1. Изучить схему структуры учреждения, штатное расписание подразделений (аппарат учреждения, отделения или службы)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2. Основные цели, задачи, принципы работы учреждения.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3. Ознакомиться с нормативно-правовой </w:t>
            </w:r>
            <w:proofErr w:type="gramStart"/>
            <w:r w:rsidRPr="000066C8">
              <w:rPr>
                <w:sz w:val="24"/>
                <w:szCs w:val="24"/>
              </w:rPr>
              <w:t>документацией  и</w:t>
            </w:r>
            <w:proofErr w:type="gramEnd"/>
            <w:r w:rsidRPr="000066C8">
              <w:rPr>
                <w:sz w:val="24"/>
                <w:szCs w:val="24"/>
              </w:rPr>
              <w:t xml:space="preserve"> методическими разработками учреждения.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4. Познакоми</w:t>
            </w:r>
            <w:r>
              <w:rPr>
                <w:sz w:val="24"/>
                <w:szCs w:val="24"/>
              </w:rPr>
              <w:t>ться с видами услуг, оказываемыми</w:t>
            </w:r>
            <w:r w:rsidRPr="000066C8">
              <w:rPr>
                <w:sz w:val="24"/>
                <w:szCs w:val="24"/>
              </w:rPr>
              <w:t xml:space="preserve"> в данном учреждении (отделении). Собрать статистику по количеству обслуживаемых и количеству услуг, оказываемых в данном учреждении в течении текущего года. Результаты оформить в виде таблицы.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5. Собрать информацию о клиентах (возраст, пол, правовой, социальный, психологический, медицинский статусы). Результаты оформить в виде таблицы.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Изучение специфики работы отдельных служб учреждения.</w:t>
            </w:r>
          </w:p>
          <w:p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Проанализировав специфику работы отдельных служб (отделений) учреждения составить таблицу, которая включает в себя следующие параметры: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- социально-демографическая, медицинская характеристика клиентов, </w:t>
            </w:r>
            <w:r w:rsidRPr="000066C8">
              <w:rPr>
                <w:sz w:val="24"/>
                <w:szCs w:val="24"/>
              </w:rPr>
              <w:lastRenderedPageBreak/>
              <w:t>обслуживаемых отделением;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услуги, которые были оказаны клиентам (их количество);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функциональные обязанности специалистов, работающих в отделении (службе). Методы и формы работы.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какие документы необходимы при поступлении клиента в отделение (службу).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- каков </w:t>
            </w:r>
            <w:proofErr w:type="gramStart"/>
            <w:r w:rsidRPr="000066C8">
              <w:rPr>
                <w:sz w:val="24"/>
                <w:szCs w:val="24"/>
              </w:rPr>
              <w:t>алгоритм  снятия</w:t>
            </w:r>
            <w:proofErr w:type="gramEnd"/>
            <w:r w:rsidRPr="000066C8">
              <w:rPr>
                <w:sz w:val="24"/>
                <w:szCs w:val="24"/>
              </w:rPr>
              <w:t xml:space="preserve"> клиента с социального обслуживания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Технологии работы со случаем на конкретном примере</w:t>
            </w:r>
          </w:p>
          <w:p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1. Совместно с куратором (руководителем учреждения) практики осуществить выход в адрес клиента, </w:t>
            </w:r>
            <w:proofErr w:type="gramStart"/>
            <w:r w:rsidRPr="000066C8">
              <w:rPr>
                <w:sz w:val="24"/>
                <w:szCs w:val="24"/>
              </w:rPr>
              <w:t>и  составить</w:t>
            </w:r>
            <w:proofErr w:type="gramEnd"/>
            <w:r w:rsidRPr="000066C8">
              <w:rPr>
                <w:sz w:val="24"/>
                <w:szCs w:val="24"/>
              </w:rPr>
              <w:t xml:space="preserve"> акт жилищно-бытового обследования. 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2. Совместно со специалистами службы (</w:t>
            </w:r>
            <w:proofErr w:type="gramStart"/>
            <w:r w:rsidRPr="000066C8">
              <w:rPr>
                <w:sz w:val="24"/>
                <w:szCs w:val="24"/>
              </w:rPr>
              <w:t>отделения)  составить</w:t>
            </w:r>
            <w:proofErr w:type="gramEnd"/>
            <w:r w:rsidRPr="000066C8">
              <w:rPr>
                <w:sz w:val="24"/>
                <w:szCs w:val="24"/>
              </w:rPr>
              <w:t xml:space="preserve"> маршрут индивидуального социально-психолого-медицинского сопровождения клиента.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3. Совместно с куратором практики (руководителем учреждения), специалистами службы (отделения) участвовать в проведении инди</w:t>
            </w:r>
            <w:r w:rsidRPr="000066C8">
              <w:rPr>
                <w:color w:val="000000"/>
                <w:sz w:val="24"/>
                <w:szCs w:val="24"/>
              </w:rPr>
              <w:t>видуальных бесед с клиентом, а также в заполнении всех необходимых документов (например, социальных и психолого-педагогических карт несовершеннолетних)</w:t>
            </w:r>
            <w:r w:rsidRPr="000066C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Проведение эмпирического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1. Составить программу </w:t>
            </w:r>
            <w:r>
              <w:rPr>
                <w:sz w:val="24"/>
                <w:szCs w:val="24"/>
              </w:rPr>
              <w:t>эмпирического</w:t>
            </w:r>
            <w:r w:rsidRPr="000066C8">
              <w:rPr>
                <w:sz w:val="24"/>
                <w:szCs w:val="24"/>
              </w:rPr>
              <w:t xml:space="preserve"> исследования </w:t>
            </w:r>
            <w:r>
              <w:rPr>
                <w:sz w:val="24"/>
                <w:szCs w:val="24"/>
              </w:rPr>
              <w:t xml:space="preserve">(например, </w:t>
            </w:r>
            <w:r w:rsidRPr="000066C8">
              <w:rPr>
                <w:sz w:val="24"/>
                <w:szCs w:val="24"/>
              </w:rPr>
              <w:t>по выявлению проблем клиента, находящег</w:t>
            </w:r>
            <w:r>
              <w:rPr>
                <w:sz w:val="24"/>
                <w:szCs w:val="24"/>
              </w:rPr>
              <w:t>ося на социальном обслуживании.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2. Разработать анкету, </w:t>
            </w:r>
            <w:proofErr w:type="spellStart"/>
            <w:r w:rsidRPr="000066C8">
              <w:rPr>
                <w:sz w:val="24"/>
                <w:szCs w:val="24"/>
              </w:rPr>
              <w:t>гайд</w:t>
            </w:r>
            <w:proofErr w:type="spellEnd"/>
            <w:r w:rsidRPr="000066C8">
              <w:rPr>
                <w:sz w:val="24"/>
                <w:szCs w:val="24"/>
              </w:rPr>
              <w:t xml:space="preserve"> интервью. Обратить </w:t>
            </w:r>
            <w:r w:rsidRPr="000066C8">
              <w:rPr>
                <w:sz w:val="24"/>
                <w:szCs w:val="24"/>
              </w:rPr>
              <w:lastRenderedPageBreak/>
              <w:t>внимание на то, что при анкетном опросе должно быть не менее 30 респондентов, интервью – не менее 5.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3. Проанализировать полученные результаты, выделив тенденции и сформулировав выводы.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4) Оформить результаты в виде электронного (печатного) отчета. К отчету приложить форму анкеты и транскрибированное интервью.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 Оформить результаты в виде электронного (печатного) отчета. К отчету приложить форму анкеты и транскрибированное интервью.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отзыв куратора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отчет</w:t>
            </w:r>
          </w:p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дневник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FB7A1D" w:rsidRDefault="00FB7A1D" w:rsidP="00FB7A1D">
      <w:pPr>
        <w:jc w:val="center"/>
        <w:rPr>
          <w:rFonts w:ascii="Times New Roman" w:hAnsi="Times New Roman" w:cs="Times New Roman"/>
          <w:b/>
          <w:iCs/>
          <w:caps/>
        </w:rPr>
      </w:pPr>
    </w:p>
    <w:p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:rsidR="00FB7A1D" w:rsidRDefault="00FB7A1D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B7A1D" w:rsidRPr="00C5058B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:rsidR="00FB7A1D" w:rsidRPr="00D61D8C" w:rsidRDefault="00853723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:rsidR="00FB7A1D" w:rsidRPr="00D61D8C" w:rsidRDefault="00FB7A1D" w:rsidP="00FB7A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Тема/содержание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индивидуального задания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обучающегося: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4F2BF2" w:rsidRDefault="00FB7A1D" w:rsidP="00FB7A1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:rsidR="00FB7A1D" w:rsidRPr="004F2BF2" w:rsidRDefault="00FB7A1D" w:rsidP="00FB7A1D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853723">
        <w:rPr>
          <w:rFonts w:ascii="Times New Roman" w:eastAsia="Times New Roman" w:hAnsi="Times New Roman" w:cs="Times New Roman"/>
          <w:sz w:val="18"/>
          <w:szCs w:val="18"/>
        </w:rPr>
        <w:t xml:space="preserve">             должность </w:t>
      </w:r>
      <w:r w:rsidR="00853723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</w:t>
      </w:r>
      <w:r w:rsidR="00853723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ФИО</w:t>
      </w:r>
    </w:p>
    <w:p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FB7A1D" w:rsidRPr="00C319C4" w:rsidRDefault="00FE3131" w:rsidP="00FB7A1D">
      <w:r>
        <w:t xml:space="preserve">                                                                                                                                                     М.П.</w:t>
      </w:r>
    </w:p>
    <w:p w:rsidR="00FB7A1D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:rsidR="00853723" w:rsidRDefault="00853723" w:rsidP="00FB7A1D">
      <w:pPr>
        <w:rPr>
          <w:rFonts w:ascii="Times New Roman" w:hAnsi="Times New Roman" w:cs="Times New Roman"/>
          <w:sz w:val="24"/>
          <w:szCs w:val="24"/>
        </w:rPr>
      </w:pPr>
    </w:p>
    <w:p w:rsidR="001D32D2" w:rsidRPr="004F2BF2" w:rsidRDefault="001D32D2" w:rsidP="001D32D2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:rsidR="001D32D2" w:rsidRPr="004F2BF2" w:rsidRDefault="001D32D2" w:rsidP="001D32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:rsidR="001D32D2" w:rsidRPr="004F2BF2" w:rsidRDefault="001D32D2" w:rsidP="001D32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:rsidR="001D32D2" w:rsidRPr="004F2BF2" w:rsidRDefault="001D32D2" w:rsidP="001D32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:rsidR="001D32D2" w:rsidRPr="004F2BF2" w:rsidRDefault="001D32D2" w:rsidP="001D32D2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="009A64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2BF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F2BF2">
        <w:rPr>
          <w:rFonts w:ascii="Times New Roman" w:hAnsi="Times New Roman" w:cs="Times New Roman"/>
          <w:sz w:val="24"/>
          <w:szCs w:val="24"/>
        </w:rPr>
        <w:t xml:space="preserve">Воронов А.Н.   </w:t>
      </w:r>
    </w:p>
    <w:p w:rsidR="001D32D2" w:rsidRPr="004F2BF2" w:rsidRDefault="001D32D2" w:rsidP="001D32D2">
      <w:pPr>
        <w:rPr>
          <w:rFonts w:ascii="Times New Roman" w:hAnsi="Times New Roman" w:cs="Times New Roman"/>
          <w:sz w:val="24"/>
          <w:szCs w:val="24"/>
        </w:rPr>
      </w:pPr>
    </w:p>
    <w:p w:rsidR="001D32D2" w:rsidRPr="004F2BF2" w:rsidRDefault="001D32D2" w:rsidP="001D32D2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:rsidR="00853723" w:rsidRDefault="00853723" w:rsidP="00FB7A1D">
      <w:pPr>
        <w:rPr>
          <w:rFonts w:ascii="Times New Roman" w:hAnsi="Times New Roman" w:cs="Times New Roman"/>
          <w:sz w:val="24"/>
          <w:szCs w:val="24"/>
        </w:rPr>
      </w:pPr>
    </w:p>
    <w:p w:rsidR="00853723" w:rsidRDefault="00853723" w:rsidP="00FB7A1D">
      <w:pPr>
        <w:rPr>
          <w:rFonts w:ascii="Times New Roman" w:hAnsi="Times New Roman" w:cs="Times New Roman"/>
          <w:sz w:val="24"/>
          <w:szCs w:val="24"/>
        </w:rPr>
      </w:pPr>
    </w:p>
    <w:p w:rsidR="00FB7A1D" w:rsidRPr="00F50A0D" w:rsidRDefault="00FB7A1D" w:rsidP="00FB7A1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A1D" w:rsidRPr="00F50A0D" w:rsidRDefault="00FB7A1D" w:rsidP="00FB7A1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B7A1D" w:rsidRPr="00C5058B" w:rsidRDefault="00FB7A1D" w:rsidP="00FB7A1D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FB7A1D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эмпирического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исследования на тему «</w:t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  <w:t>_________________».</w:t>
      </w:r>
    </w:p>
    <w:p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1D" w:rsidRPr="00820ABC" w:rsidRDefault="00FB7A1D" w:rsidP="00FB7A1D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1.1 Обоснование проблемы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1.2 Цели и задачи исследования</w:t>
      </w:r>
    </w:p>
    <w:p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1.3 Объект исследования</w:t>
      </w:r>
    </w:p>
    <w:p w:rsidR="00FB7A1D" w:rsidRPr="00820ABC" w:rsidRDefault="00FB7A1D" w:rsidP="00FB7A1D">
      <w:pPr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1.4 Предмет исследования</w:t>
      </w:r>
    </w:p>
    <w:p w:rsidR="00FB7A1D" w:rsidRPr="00820ABC" w:rsidRDefault="00FB7A1D" w:rsidP="00FB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1.5 Гипотезы</w:t>
      </w:r>
    </w:p>
    <w:p w:rsidR="00FB7A1D" w:rsidRPr="00820ABC" w:rsidRDefault="00FB7A1D" w:rsidP="00FB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820ABC">
        <w:rPr>
          <w:rFonts w:ascii="Times New Roman" w:hAnsi="Times New Roman" w:cs="Times New Roman"/>
          <w:b/>
          <w:sz w:val="24"/>
          <w:szCs w:val="24"/>
        </w:rPr>
        <w:t>операционализация</w:t>
      </w:r>
      <w:proofErr w:type="spellEnd"/>
      <w:r w:rsidRPr="00820ABC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:rsidR="00FB7A1D" w:rsidRPr="00820ABC" w:rsidRDefault="00FB7A1D" w:rsidP="00FB7A1D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7A1D" w:rsidRPr="00820ABC" w:rsidTr="00B63828">
        <w:tc>
          <w:tcPr>
            <w:tcW w:w="3190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A1D" w:rsidRPr="00820ABC" w:rsidTr="00B63828">
        <w:tc>
          <w:tcPr>
            <w:tcW w:w="3190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:rsidTr="00B63828">
        <w:tc>
          <w:tcPr>
            <w:tcW w:w="3190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A1D" w:rsidRPr="00820ABC" w:rsidRDefault="00FB7A1D" w:rsidP="00FB7A1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B7A1D" w:rsidRPr="00820ABC" w:rsidRDefault="00FB7A1D" w:rsidP="00FB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Методический раздел</w:t>
      </w:r>
    </w:p>
    <w:p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2.1 Методы исследования (</w:t>
      </w:r>
      <w:r w:rsidRPr="00820ABC">
        <w:rPr>
          <w:rFonts w:ascii="Times New Roman" w:hAnsi="Times New Roman" w:cs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2.2. Описание генеральной совокупности. Объем выборки (</w:t>
      </w:r>
      <w:r w:rsidRPr="00820ABC">
        <w:rPr>
          <w:rFonts w:ascii="Times New Roman" w:hAnsi="Times New Roman" w:cs="Times New Roman"/>
          <w:i/>
          <w:sz w:val="24"/>
          <w:szCs w:val="24"/>
        </w:rPr>
        <w:t>и ее обоснование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</w:t>
      </w:r>
      <w:r w:rsidRPr="001E7CF9">
        <w:rPr>
          <w:rFonts w:ascii="Times New Roman" w:hAnsi="Times New Roman" w:cs="Times New Roman"/>
          <w:b/>
          <w:sz w:val="24"/>
          <w:szCs w:val="24"/>
        </w:rPr>
        <w:t>3</w:t>
      </w:r>
      <w:r w:rsidRPr="00820ABC">
        <w:rPr>
          <w:rFonts w:ascii="Times New Roman" w:hAnsi="Times New Roman" w:cs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FB7A1D" w:rsidRPr="00820ABC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FB7A1D" w:rsidRPr="00820ABC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A1D" w:rsidRDefault="00FB7A1D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B7A1D" w:rsidRDefault="00FB7A1D" w:rsidP="00FB7A1D">
      <w:pPr>
        <w:jc w:val="right"/>
        <w:rPr>
          <w:rFonts w:ascii="Times New Roman" w:hAnsi="Times New Roman"/>
          <w:i/>
          <w:iCs/>
          <w:sz w:val="24"/>
        </w:rPr>
      </w:pPr>
      <w:r w:rsidRPr="00FB7A1D">
        <w:rPr>
          <w:rFonts w:ascii="Times New Roman" w:hAnsi="Times New Roman"/>
          <w:i/>
          <w:iCs/>
          <w:sz w:val="24"/>
        </w:rPr>
        <w:lastRenderedPageBreak/>
        <w:t>Приложение 5</w:t>
      </w:r>
    </w:p>
    <w:p w:rsidR="00FB7A1D" w:rsidRPr="00FB7A1D" w:rsidRDefault="00FB7A1D" w:rsidP="00FB7A1D">
      <w:pPr>
        <w:jc w:val="right"/>
        <w:rPr>
          <w:rFonts w:ascii="Times New Roman" w:hAnsi="Times New Roman"/>
          <w:i/>
          <w:iCs/>
          <w:sz w:val="24"/>
        </w:rPr>
      </w:pPr>
    </w:p>
    <w:p w:rsid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:rsid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A1D" w:rsidRPr="00FB7A1D" w:rsidRDefault="00FB7A1D" w:rsidP="00FB7A1D">
      <w:pPr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Приложение 6</w:t>
      </w:r>
    </w:p>
    <w:p w:rsidR="00FB7A1D" w:rsidRP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1D">
        <w:rPr>
          <w:rFonts w:ascii="Times New Roman" w:hAnsi="Times New Roman" w:cs="Times New Roman"/>
          <w:b/>
          <w:sz w:val="24"/>
          <w:szCs w:val="24"/>
        </w:rPr>
        <w:t>Результаты прикладного исследования</w:t>
      </w:r>
    </w:p>
    <w:p w:rsidR="00FB7A1D" w:rsidRPr="00FB7A1D" w:rsidRDefault="00FB7A1D" w:rsidP="00FB7A1D">
      <w:pPr>
        <w:pStyle w:val="a9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1D">
        <w:rPr>
          <w:rFonts w:ascii="Times New Roman" w:hAnsi="Times New Roman" w:cs="Times New Roman"/>
          <w:i/>
          <w:sz w:val="24"/>
          <w:szCs w:val="24"/>
        </w:rPr>
        <w:t xml:space="preserve">(представлены результаты исследования в виде таблиц, </w:t>
      </w:r>
      <w:proofErr w:type="spellStart"/>
      <w:r w:rsidRPr="00FB7A1D">
        <w:rPr>
          <w:rFonts w:ascii="Times New Roman" w:hAnsi="Times New Roman" w:cs="Times New Roman"/>
          <w:i/>
          <w:sz w:val="24"/>
          <w:szCs w:val="24"/>
        </w:rPr>
        <w:t>транкриптов</w:t>
      </w:r>
      <w:proofErr w:type="spellEnd"/>
      <w:r w:rsidRPr="00FB7A1D">
        <w:rPr>
          <w:rFonts w:ascii="Times New Roman" w:hAnsi="Times New Roman" w:cs="Times New Roman"/>
          <w:i/>
          <w:sz w:val="24"/>
          <w:szCs w:val="24"/>
        </w:rPr>
        <w:t xml:space="preserve"> интервью, графиков)</w:t>
      </w:r>
    </w:p>
    <w:p w:rsidR="00FB7A1D" w:rsidRPr="00F91DD7" w:rsidRDefault="00FB7A1D" w:rsidP="00FB7A1D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B7A1D" w:rsidRDefault="00FB7A1D" w:rsidP="00FB7A1D"/>
    <w:p w:rsidR="00A21480" w:rsidRPr="00A21480" w:rsidRDefault="00A21480" w:rsidP="00A21480"/>
    <w:sectPr w:rsidR="00A21480" w:rsidRPr="00A21480" w:rsidSect="002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BE" w:rsidRDefault="002416BE" w:rsidP="00FB7A1D">
      <w:r>
        <w:separator/>
      </w:r>
    </w:p>
  </w:endnote>
  <w:endnote w:type="continuationSeparator" w:id="0">
    <w:p w:rsidR="002416BE" w:rsidRDefault="002416BE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BE" w:rsidRDefault="002416BE" w:rsidP="00FB7A1D">
      <w:r>
        <w:separator/>
      </w:r>
    </w:p>
  </w:footnote>
  <w:footnote w:type="continuationSeparator" w:id="0">
    <w:p w:rsidR="002416BE" w:rsidRDefault="002416BE" w:rsidP="00FB7A1D">
      <w:r>
        <w:continuationSeparator/>
      </w:r>
    </w:p>
  </w:footnote>
  <w:footnote w:id="1">
    <w:p w:rsidR="00FB7A1D" w:rsidRPr="00497F11" w:rsidRDefault="00FB7A1D" w:rsidP="00FB7A1D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 w:rsidRPr="00497F11">
        <w:rPr>
          <w:sz w:val="20"/>
          <w:szCs w:val="20"/>
        </w:rPr>
        <w:t>Функционал может выполняться на следующих этапах производственной практики:</w:t>
      </w:r>
    </w:p>
    <w:p w:rsidR="00FB7A1D" w:rsidRPr="00497F11" w:rsidRDefault="00FB7A1D" w:rsidP="00FB7A1D">
      <w:pPr>
        <w:pStyle w:val="WW-TableContents12"/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Изучение специфики работы отдельных служб учреждения</w:t>
      </w:r>
    </w:p>
    <w:p w:rsidR="00FB7A1D" w:rsidRPr="00497F11" w:rsidRDefault="00FB7A1D" w:rsidP="00FB7A1D">
      <w:pPr>
        <w:pStyle w:val="WW-TableContents12"/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Технологии работы со случаем на конкретном примере</w:t>
      </w:r>
    </w:p>
    <w:p w:rsidR="00FB7A1D" w:rsidRPr="00497F11" w:rsidRDefault="00FB7A1D" w:rsidP="00FB7A1D">
      <w:pPr>
        <w:pStyle w:val="WW-TableContents12"/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 xml:space="preserve">Проведение прикладного исследования </w:t>
      </w:r>
    </w:p>
    <w:p w:rsidR="00FB7A1D" w:rsidRPr="00497F11" w:rsidRDefault="00FB7A1D" w:rsidP="00FB7A1D">
      <w:pPr>
        <w:pStyle w:val="WW-TableContents12"/>
        <w:tabs>
          <w:tab w:val="left" w:pos="720"/>
        </w:tabs>
        <w:ind w:left="720"/>
        <w:rPr>
          <w:sz w:val="20"/>
          <w:szCs w:val="20"/>
        </w:rPr>
      </w:pPr>
    </w:p>
    <w:p w:rsidR="00FB7A1D" w:rsidRPr="00497F11" w:rsidRDefault="00FB7A1D" w:rsidP="00FB7A1D">
      <w:pPr>
        <w:pStyle w:val="WW-TableContents12"/>
        <w:tabs>
          <w:tab w:val="left" w:pos="720"/>
        </w:tabs>
        <w:ind w:left="720"/>
        <w:rPr>
          <w:sz w:val="20"/>
          <w:szCs w:val="20"/>
        </w:rPr>
      </w:pPr>
    </w:p>
    <w:p w:rsidR="00FB7A1D" w:rsidRPr="00497F11" w:rsidRDefault="00FB7A1D" w:rsidP="00FB7A1D">
      <w:pPr>
        <w:pStyle w:val="WW-TableContents12"/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Он обязательно должен быть зафиксирован в дневнике и описан в отчете и может быть следующим: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практиканта к проведению опроса населения района по вопросам работы учреждения;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к разработке анкет по контролю качества оказания социальных услуг и их анализ (при кураторской поддержке специалистов УМО);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 xml:space="preserve">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групповых формах работы с клиентами под наблюдением специалистов учреждения; консультативная помощь под наблюдением куратора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неформальная беседа с клиентами (анкетирование) при изучении опыта работы одного из отделений;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помощь во взаимодействии с некоммерческими организациями и спонсорами (</w:t>
      </w:r>
      <w:proofErr w:type="spellStart"/>
      <w:r w:rsidRPr="00497F11">
        <w:rPr>
          <w:sz w:val="20"/>
          <w:szCs w:val="20"/>
        </w:rPr>
        <w:t>созвон</w:t>
      </w:r>
      <w:proofErr w:type="spellEnd"/>
      <w:r w:rsidRPr="00497F11">
        <w:rPr>
          <w:sz w:val="20"/>
          <w:szCs w:val="20"/>
        </w:rPr>
        <w:t>, направление взаимодействия);</w:t>
      </w:r>
    </w:p>
    <w:p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работе психолого-социально-педагогического консилиума.</w:t>
      </w:r>
    </w:p>
    <w:p w:rsidR="00FB7A1D" w:rsidRDefault="00FB7A1D" w:rsidP="00FB7A1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EF"/>
    <w:rsid w:val="001D32D2"/>
    <w:rsid w:val="002416BE"/>
    <w:rsid w:val="00272526"/>
    <w:rsid w:val="0033449C"/>
    <w:rsid w:val="00486112"/>
    <w:rsid w:val="004F2BF2"/>
    <w:rsid w:val="00533CB7"/>
    <w:rsid w:val="0081626C"/>
    <w:rsid w:val="00853723"/>
    <w:rsid w:val="008B3421"/>
    <w:rsid w:val="009A6416"/>
    <w:rsid w:val="00A21480"/>
    <w:rsid w:val="00A33054"/>
    <w:rsid w:val="00B603F5"/>
    <w:rsid w:val="00C319C4"/>
    <w:rsid w:val="00C74ADE"/>
    <w:rsid w:val="00CF77A6"/>
    <w:rsid w:val="00D447D6"/>
    <w:rsid w:val="00D810CD"/>
    <w:rsid w:val="00D842EF"/>
    <w:rsid w:val="00F12796"/>
    <w:rsid w:val="00F2607C"/>
    <w:rsid w:val="00FB7A1D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14EE8-9486-43B3-80BE-ECD6D04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Павлова Ирина Владимировна</cp:lastModifiedBy>
  <cp:revision>2</cp:revision>
  <dcterms:created xsi:type="dcterms:W3CDTF">2022-12-27T08:08:00Z</dcterms:created>
  <dcterms:modified xsi:type="dcterms:W3CDTF">2022-12-27T08:08:00Z</dcterms:modified>
</cp:coreProperties>
</file>